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A" w:rsidRPr="006B6068" w:rsidRDefault="00A2689A" w:rsidP="00A2689A">
      <w:pPr>
        <w:pStyle w:val="a3"/>
        <w:shd w:val="clear" w:color="auto" w:fill="FFFFFF"/>
        <w:spacing w:before="120" w:beforeAutospacing="0" w:after="0" w:afterAutospacing="0"/>
        <w:ind w:right="-28"/>
        <w:rPr>
          <w:sz w:val="26"/>
          <w:szCs w:val="26"/>
          <w:u w:val="single"/>
        </w:rPr>
      </w:pPr>
      <w:r w:rsidRPr="006B6068">
        <w:rPr>
          <w:sz w:val="26"/>
          <w:szCs w:val="26"/>
          <w:u w:val="single"/>
        </w:rPr>
        <w:t xml:space="preserve">Форма для подання запиту на отримання публічної інформації від </w:t>
      </w:r>
      <w:r>
        <w:rPr>
          <w:sz w:val="26"/>
          <w:szCs w:val="26"/>
          <w:u w:val="single"/>
        </w:rPr>
        <w:t xml:space="preserve">об’єднань громадян без статусу юридичної особи </w:t>
      </w:r>
      <w:r w:rsidRPr="006B6068">
        <w:rPr>
          <w:sz w:val="26"/>
          <w:szCs w:val="26"/>
          <w:u w:val="single"/>
        </w:rPr>
        <w:t>в письмовому вигляді</w:t>
      </w:r>
    </w:p>
    <w:p w:rsidR="00A2689A" w:rsidRPr="005945D0" w:rsidRDefault="00A2689A" w:rsidP="00A2689A">
      <w:pPr>
        <w:pStyle w:val="a3"/>
        <w:shd w:val="clear" w:color="auto" w:fill="FFFFFF"/>
        <w:spacing w:before="120" w:beforeAutospacing="0" w:after="0" w:afterAutospacing="0"/>
        <w:ind w:left="5670" w:right="-28"/>
        <w:rPr>
          <w:bCs/>
          <w:color w:val="000000"/>
          <w:sz w:val="26"/>
          <w:szCs w:val="26"/>
        </w:rPr>
      </w:pPr>
      <w:r>
        <w:t> </w:t>
      </w:r>
      <w:r w:rsidRPr="005945D0">
        <w:rPr>
          <w:bCs/>
          <w:color w:val="000000"/>
          <w:sz w:val="26"/>
          <w:szCs w:val="26"/>
        </w:rPr>
        <w:t xml:space="preserve">Додаток </w:t>
      </w:r>
      <w:r>
        <w:rPr>
          <w:bCs/>
          <w:color w:val="000000"/>
          <w:sz w:val="26"/>
          <w:szCs w:val="26"/>
        </w:rPr>
        <w:t>3</w:t>
      </w:r>
      <w:r w:rsidRPr="005945D0">
        <w:rPr>
          <w:bCs/>
          <w:color w:val="000000"/>
          <w:sz w:val="26"/>
          <w:szCs w:val="26"/>
        </w:rPr>
        <w:t xml:space="preserve"> </w:t>
      </w:r>
    </w:p>
    <w:p w:rsidR="00A2689A" w:rsidRDefault="00A2689A" w:rsidP="00A2689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5945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 </w:t>
      </w:r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Положення про забезпечення доступу до публічної інформації, що знаходиться у володінні </w:t>
      </w:r>
      <w:proofErr w:type="spellStart"/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Монастириського</w:t>
      </w:r>
      <w:proofErr w:type="spellEnd"/>
      <w:r w:rsidRPr="005945D0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районного суду Тернопільської області</w:t>
      </w:r>
    </w:p>
    <w:p w:rsidR="00A2689A" w:rsidRPr="005945D0" w:rsidRDefault="00A2689A" w:rsidP="00A2689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5528"/>
      </w:tblGrid>
      <w:tr w:rsidR="00A2689A" w:rsidRPr="006B6068" w:rsidTr="00E316C9">
        <w:tc>
          <w:tcPr>
            <w:tcW w:w="9889" w:type="dxa"/>
            <w:gridSpan w:val="2"/>
          </w:tcPr>
          <w:p w:rsidR="00A2689A" w:rsidRPr="0094613C" w:rsidRDefault="00A2689A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proofErr w:type="spellStart"/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Монастириський</w:t>
            </w:r>
            <w:proofErr w:type="spellEnd"/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946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районний суд</w:t>
            </w:r>
          </w:p>
          <w:p w:rsidR="00A2689A" w:rsidRPr="0094613C" w:rsidRDefault="00A2689A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46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Тернопільської області</w:t>
            </w:r>
          </w:p>
          <w:p w:rsidR="00A2689A" w:rsidRPr="006B6068" w:rsidRDefault="00A2689A" w:rsidP="00E316C9">
            <w:pPr>
              <w:shd w:val="clear" w:color="auto" w:fill="FFFFFF"/>
              <w:ind w:left="567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вул.Шкільна</w:t>
            </w:r>
            <w:proofErr w:type="spellEnd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, 4, </w:t>
            </w:r>
            <w:proofErr w:type="spellStart"/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м.Монастириська</w:t>
            </w:r>
            <w:proofErr w:type="spellEnd"/>
            <w:r w:rsidRPr="0094613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</w:t>
            </w:r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Тернопільська область,</w:t>
            </w:r>
            <w:r w:rsidRPr="0094613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4</w:t>
            </w:r>
            <w:r w:rsidRPr="006B606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8301</w:t>
            </w:r>
          </w:p>
          <w:p w:rsidR="00A2689A" w:rsidRPr="006B6068" w:rsidRDefault="00A2689A" w:rsidP="00E316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A2689A" w:rsidRPr="006B6068" w:rsidRDefault="00A2689A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ЗАПИТ</w:t>
            </w:r>
          </w:p>
          <w:p w:rsidR="00A2689A" w:rsidRPr="006B6068" w:rsidRDefault="00A2689A" w:rsidP="00E316C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 отримання публічної інформації</w:t>
            </w:r>
          </w:p>
        </w:tc>
      </w:tr>
      <w:tr w:rsidR="00A2689A" w:rsidRPr="006B6068" w:rsidTr="00E316C9">
        <w:tc>
          <w:tcPr>
            <w:tcW w:w="4361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Найменування</w:t>
            </w:r>
            <w:r w:rsidRPr="006B6068">
              <w:rPr>
                <w:b/>
                <w:bCs/>
                <w:color w:val="000000"/>
                <w:sz w:val="26"/>
                <w:szCs w:val="26"/>
              </w:rPr>
              <w:t>, поштова адреса, адреса електронної пошти, номер телефону запитувача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(об’єднання громадян без статусу юридичної особи)</w:t>
            </w:r>
          </w:p>
        </w:tc>
        <w:tc>
          <w:tcPr>
            <w:tcW w:w="5528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A2689A" w:rsidRPr="006B6068" w:rsidTr="00E316C9">
        <w:tc>
          <w:tcPr>
            <w:tcW w:w="4361" w:type="dxa"/>
          </w:tcPr>
          <w:p w:rsidR="00A2689A" w:rsidRDefault="00A2689A" w:rsidP="00E316C9">
            <w:pPr>
              <w:pStyle w:val="a3"/>
              <w:spacing w:before="0" w:beforeAutospacing="0" w:after="20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Посада, прізвище, ім’я, по батькові представника запитувача</w:t>
            </w:r>
          </w:p>
        </w:tc>
        <w:tc>
          <w:tcPr>
            <w:tcW w:w="5528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A2689A" w:rsidRPr="006B6068" w:rsidTr="00E316C9">
        <w:tc>
          <w:tcPr>
            <w:tcW w:w="4361" w:type="dxa"/>
          </w:tcPr>
          <w:p w:rsidR="00A2689A" w:rsidRPr="006B6068" w:rsidRDefault="00A2689A" w:rsidP="00E316C9">
            <w:pPr>
              <w:pStyle w:val="a3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Вид, назва, реквізити чи зміст документа, до якого Ви бажаєте отримати доступ</w:t>
            </w:r>
          </w:p>
          <w:p w:rsidR="00A2689A" w:rsidRPr="006B6068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A2689A" w:rsidRPr="006B6068" w:rsidTr="00E316C9">
        <w:tc>
          <w:tcPr>
            <w:tcW w:w="4361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sz w:val="26"/>
                <w:szCs w:val="26"/>
              </w:rPr>
              <w:t>або</w:t>
            </w:r>
          </w:p>
        </w:tc>
        <w:tc>
          <w:tcPr>
            <w:tcW w:w="5528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A2689A" w:rsidRPr="006B6068" w:rsidTr="00E316C9">
        <w:tc>
          <w:tcPr>
            <w:tcW w:w="4361" w:type="dxa"/>
          </w:tcPr>
          <w:p w:rsidR="00A2689A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Я бажаю отримати доступ до інформації про …</w:t>
            </w:r>
          </w:p>
          <w:p w:rsidR="00A2689A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A2689A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A2689A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A2689A" w:rsidRPr="006B6068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A2689A" w:rsidRPr="00A778C1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/загальний опис інформації/</w:t>
            </w:r>
          </w:p>
        </w:tc>
      </w:tr>
      <w:tr w:rsidR="00A2689A" w:rsidRPr="006B6068" w:rsidTr="00E316C9">
        <w:tc>
          <w:tcPr>
            <w:tcW w:w="9889" w:type="dxa"/>
            <w:gridSpan w:val="2"/>
          </w:tcPr>
          <w:p w:rsidR="00A2689A" w:rsidRPr="008D2B4F" w:rsidRDefault="00A2689A" w:rsidP="00E316C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10"/>
                <w:szCs w:val="10"/>
              </w:rPr>
            </w:pPr>
            <w:r w:rsidRPr="008D2B4F">
              <w:rPr>
                <w:color w:val="000000"/>
                <w:sz w:val="10"/>
                <w:szCs w:val="10"/>
              </w:rPr>
              <w:t> </w:t>
            </w:r>
          </w:p>
          <w:p w:rsidR="00A2689A" w:rsidRPr="006B6068" w:rsidRDefault="00A2689A" w:rsidP="00E316C9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Прошу надати мені відповідь у визначений законом термін. Відповідь надати:</w:t>
            </w:r>
          </w:p>
        </w:tc>
      </w:tr>
      <w:tr w:rsidR="00A2689A" w:rsidRPr="006B6068" w:rsidTr="00E316C9">
        <w:tc>
          <w:tcPr>
            <w:tcW w:w="4361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Поштою</w:t>
            </w:r>
          </w:p>
        </w:tc>
        <w:tc>
          <w:tcPr>
            <w:tcW w:w="5528" w:type="dxa"/>
          </w:tcPr>
          <w:p w:rsidR="00A2689A" w:rsidRPr="00A778C1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поштову адресу/</w:t>
            </w:r>
          </w:p>
        </w:tc>
      </w:tr>
      <w:tr w:rsidR="00A2689A" w:rsidRPr="006B6068" w:rsidTr="00E316C9">
        <w:tc>
          <w:tcPr>
            <w:tcW w:w="4361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Факсом</w:t>
            </w:r>
          </w:p>
        </w:tc>
        <w:tc>
          <w:tcPr>
            <w:tcW w:w="5528" w:type="dxa"/>
          </w:tcPr>
          <w:p w:rsidR="00A2689A" w:rsidRPr="00A778C1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номер факсу/</w:t>
            </w:r>
          </w:p>
        </w:tc>
      </w:tr>
      <w:tr w:rsidR="00A2689A" w:rsidRPr="006B6068" w:rsidTr="00E316C9">
        <w:tc>
          <w:tcPr>
            <w:tcW w:w="4361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Електронною поштою</w:t>
            </w:r>
          </w:p>
        </w:tc>
        <w:tc>
          <w:tcPr>
            <w:tcW w:w="5528" w:type="dxa"/>
          </w:tcPr>
          <w:p w:rsidR="00A2689A" w:rsidRPr="00A778C1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Е-mail/</w:t>
            </w:r>
          </w:p>
        </w:tc>
      </w:tr>
      <w:tr w:rsidR="00A2689A" w:rsidRPr="006B6068" w:rsidTr="00E316C9">
        <w:tc>
          <w:tcPr>
            <w:tcW w:w="4361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В усній формі</w:t>
            </w:r>
          </w:p>
        </w:tc>
        <w:tc>
          <w:tcPr>
            <w:tcW w:w="5528" w:type="dxa"/>
          </w:tcPr>
          <w:p w:rsidR="00A2689A" w:rsidRPr="00A778C1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</w:pPr>
            <w:r w:rsidRPr="00A778C1">
              <w:rPr>
                <w:i/>
                <w:iCs/>
                <w:color w:val="000000"/>
              </w:rPr>
              <w:t>/вказати номер телефону/</w:t>
            </w:r>
          </w:p>
        </w:tc>
      </w:tr>
    </w:tbl>
    <w:p w:rsidR="00A2689A" w:rsidRPr="00A778C1" w:rsidRDefault="00A2689A" w:rsidP="00A2689A">
      <w:pPr>
        <w:rPr>
          <w:sz w:val="24"/>
          <w:szCs w:val="24"/>
        </w:rPr>
      </w:pPr>
      <w:r w:rsidRPr="00A778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/Підкреслити обрану категорію /</w:t>
      </w: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5528"/>
      </w:tblGrid>
      <w:tr w:rsidR="00A2689A" w:rsidRPr="006B6068" w:rsidTr="00E316C9">
        <w:tc>
          <w:tcPr>
            <w:tcW w:w="4361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Контактний телефон</w:t>
            </w:r>
          </w:p>
        </w:tc>
        <w:tc>
          <w:tcPr>
            <w:tcW w:w="5528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A2689A" w:rsidRPr="006B6068" w:rsidTr="00E316C9">
        <w:tc>
          <w:tcPr>
            <w:tcW w:w="4361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 w:line="360" w:lineRule="auto"/>
              <w:ind w:right="-2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B6068">
              <w:rPr>
                <w:b/>
                <w:bCs/>
                <w:color w:val="000000"/>
                <w:sz w:val="26"/>
                <w:szCs w:val="26"/>
              </w:rPr>
              <w:t>Дата запиту, підпис</w:t>
            </w:r>
          </w:p>
        </w:tc>
        <w:tc>
          <w:tcPr>
            <w:tcW w:w="5528" w:type="dxa"/>
          </w:tcPr>
          <w:p w:rsidR="00A2689A" w:rsidRPr="006B6068" w:rsidRDefault="00A2689A" w:rsidP="00E316C9">
            <w:pPr>
              <w:pStyle w:val="a3"/>
              <w:spacing w:before="0" w:beforeAutospacing="0" w:after="0" w:afterAutospacing="0"/>
              <w:ind w:right="-2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A2689A" w:rsidRDefault="00A2689A" w:rsidP="00A2689A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  <w:r w:rsidRPr="00DA3110">
        <w:rPr>
          <w:b/>
          <w:color w:val="000000"/>
          <w:shd w:val="clear" w:color="auto" w:fill="FFFFFF"/>
        </w:rPr>
        <w:lastRenderedPageBreak/>
        <w:t xml:space="preserve">Інструкція </w:t>
      </w:r>
    </w:p>
    <w:p w:rsidR="00A2689A" w:rsidRPr="00DA3110" w:rsidRDefault="00A2689A" w:rsidP="00A2689A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  <w:r w:rsidRPr="00DA3110">
        <w:rPr>
          <w:b/>
          <w:color w:val="000000"/>
          <w:shd w:val="clear" w:color="auto" w:fill="FFFFFF"/>
        </w:rPr>
        <w:t>щодо процедури подання запиту на отримання публічної інформації, її отримання</w:t>
      </w:r>
    </w:p>
    <w:p w:rsidR="00A2689A" w:rsidRPr="00DA3110" w:rsidRDefault="00A2689A" w:rsidP="00A2689A">
      <w:pPr>
        <w:pStyle w:val="a3"/>
        <w:shd w:val="clear" w:color="auto" w:fill="FFFFFF"/>
        <w:spacing w:before="0" w:beforeAutospacing="0" w:after="0" w:afterAutospacing="0"/>
        <w:ind w:right="-28"/>
        <w:jc w:val="center"/>
        <w:rPr>
          <w:b/>
          <w:color w:val="000000"/>
          <w:shd w:val="clear" w:color="auto" w:fill="FFFFFF"/>
        </w:rPr>
      </w:pPr>
    </w:p>
    <w:p w:rsidR="00A2689A" w:rsidRPr="00DA3110" w:rsidRDefault="00A2689A" w:rsidP="00A2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1. Запит може бути надісланий на поштову адресу суду, електронну пошту суду та поданий запитувачем особисто через канцелярію суду.</w:t>
      </w:r>
    </w:p>
    <w:p w:rsidR="00A2689A" w:rsidRPr="00DA3110" w:rsidRDefault="00A2689A" w:rsidP="00A2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3. Форми запитів можна отримати безпосередньо в суді.</w:t>
      </w:r>
    </w:p>
    <w:p w:rsidR="00A2689A" w:rsidRPr="00DA3110" w:rsidRDefault="00A2689A" w:rsidP="00A2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4. У запиті потрібно зазначити спосіб отримання інформації.</w:t>
      </w:r>
    </w:p>
    <w:p w:rsidR="00A2689A" w:rsidRPr="00DA3110" w:rsidRDefault="00A2689A" w:rsidP="00A2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5. Відповідь на запит надається у спосіб, обраний запитувачем, протягом п’яти робочих днів з дня надходження запиту.</w:t>
      </w:r>
    </w:p>
    <w:p w:rsidR="00A2689A" w:rsidRPr="00DA3110" w:rsidRDefault="00A2689A" w:rsidP="00A2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6. У разі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суд повідомляє запитувача в письмовій формі не пізніше п’яти робочих днів з дня отримання запиту.</w:t>
      </w:r>
    </w:p>
    <w:p w:rsidR="00A2689A" w:rsidRPr="00DA3110" w:rsidRDefault="00A2689A" w:rsidP="00A2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7. Інформація на запит обсягом до 10 сторінок включно та інформація, що становить суспільний інтерес, надаються безоплатно.</w:t>
      </w:r>
    </w:p>
    <w:p w:rsidR="00A2689A" w:rsidRPr="00DA3110" w:rsidRDefault="00A2689A" w:rsidP="00A2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8. У разі якщо задоволення запиту на інформацію передбачає виготовлення копій документів обсягом більш як 10 сторінок, запитувач зобов’язаний відшкодувати фактичні витрати на копіювання та друк.</w:t>
      </w:r>
    </w:p>
    <w:p w:rsidR="00A2689A" w:rsidRDefault="00A2689A" w:rsidP="00A2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110">
        <w:rPr>
          <w:rFonts w:ascii="Times New Roman" w:eastAsia="Calibri" w:hAnsi="Times New Roman" w:cs="Times New Roman"/>
          <w:sz w:val="24"/>
          <w:szCs w:val="24"/>
        </w:rPr>
        <w:t>9. У задоволенні запиту може бути відмовлено в таких випадках:</w:t>
      </w:r>
    </w:p>
    <w:p w:rsidR="00A2689A" w:rsidRPr="00DA3110" w:rsidRDefault="00A2689A" w:rsidP="00A26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 не володіє і не зобов’язаний відповідно до компетенції, передбаченої чинним законодавством, володіти інформацією щодо якої зроблено запит;</w:t>
      </w:r>
    </w:p>
    <w:p w:rsidR="00A2689A" w:rsidRPr="00DA3110" w:rsidRDefault="00A2689A" w:rsidP="00A26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інформація, що запитується, належать до категорії інформації з обмеженим доступом;</w:t>
      </w:r>
    </w:p>
    <w:p w:rsidR="00A2689A" w:rsidRPr="00DA3110" w:rsidRDefault="00A2689A" w:rsidP="00A26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особа, яка подала запит на інформацію, не оплатила фактичні витрати, пов’язані із </w:t>
      </w:r>
      <w:r w:rsidRPr="00DA3110">
        <w:rPr>
          <w:rFonts w:ascii="Times New Roman" w:hAnsi="Times New Roman" w:cs="Times New Roman"/>
          <w:sz w:val="24"/>
          <w:szCs w:val="24"/>
        </w:rPr>
        <w:t>виготовленням цифрових копій документів, копіюванням або друком документів,</w:t>
      </w:r>
    </w:p>
    <w:p w:rsidR="00A2689A" w:rsidRDefault="00A2689A" w:rsidP="00A26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DA3110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дотримано вимог до запиту на інформацію, передбачених частиною п’ятою статті 19 Закону України «Про доступ до публічної інформації».</w:t>
      </w:r>
    </w:p>
    <w:p w:rsidR="00A2689A" w:rsidRPr="00DA3110" w:rsidRDefault="00A2689A" w:rsidP="00A268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10. Процесуальні звернення (заяви, клопотання) по судових справах, що надсилаються шляхом заповнення форми для запиту на отримання публічної інформації, не є підставою для їх розгляду за Законом України «Про доступ до публічної інформації»</w:t>
      </w:r>
    </w:p>
    <w:p w:rsidR="00560C80" w:rsidRDefault="00560C80"/>
    <w:sectPr w:rsidR="00560C80" w:rsidSect="00560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89A"/>
    <w:rsid w:val="00254F4A"/>
    <w:rsid w:val="00560C80"/>
    <w:rsid w:val="00A2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9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A2689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1107</Characters>
  <Application>Microsoft Office Word</Application>
  <DocSecurity>0</DocSecurity>
  <Lines>9</Lines>
  <Paragraphs>6</Paragraphs>
  <ScaleCrop>false</ScaleCrop>
  <Company>MultiDVD Team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2020-06-22T11:03:00Z</dcterms:created>
  <dcterms:modified xsi:type="dcterms:W3CDTF">2020-06-22T11:04:00Z</dcterms:modified>
</cp:coreProperties>
</file>